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F47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</w:t>
      </w:r>
      <w:r w:rsidRPr="00354A3E">
        <w:rPr>
          <w:rFonts w:ascii="Times New Roman" w:eastAsia="Times New Roman" w:hAnsi="Times New Roman" w:cs="Times New Roman"/>
          <w:bCs/>
          <w:lang w:eastAsia="ru-RU"/>
        </w:rPr>
        <w:t>Порядок принятия обязательств</w:t>
      </w:r>
      <w:r w:rsidR="00E1669B">
        <w:rPr>
          <w:rFonts w:ascii="Times New Roman" w:eastAsia="Times New Roman" w:hAnsi="Times New Roman" w:cs="Times New Roman"/>
          <w:bCs/>
          <w:lang w:eastAsia="ru-RU"/>
        </w:rPr>
        <w:t xml:space="preserve"> (санкционирование).</w:t>
      </w:r>
      <w:r w:rsidRPr="00354A3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1. Обязательства (принятые, принимаемые, отложенные) принимать к учету в пределах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утвержденных плановых назначений.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 xml:space="preserve">К принятым обязательствам текущего финансового года относить расходные обязательства,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предусмотренные к исполнению в текущем году, в том числе принятые и неисполненные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учреждением обязательства прошлых лет, подлежащие исполнению в текущем году.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 xml:space="preserve">К принимаемым обязательствам текущего финансового года относить обязательства,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принимаемые при проведении закупок конкурентными (конкурс, аукцион, запросы котировок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и предложений) способами. 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К отложенным обязательствам текущего финансового года относить обязательства по созданным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резервам предстоящих ра</w:t>
      </w:r>
      <w:bookmarkStart w:id="0" w:name="_GoBack"/>
      <w:bookmarkEnd w:id="0"/>
      <w:r w:rsidRPr="00354A3E">
        <w:rPr>
          <w:rFonts w:ascii="Times New Roman" w:eastAsia="Times New Roman" w:hAnsi="Times New Roman" w:cs="Times New Roman"/>
          <w:lang w:eastAsia="ru-RU"/>
        </w:rPr>
        <w:t>сходов (на оплату отпусков, на услуги связи, коммунальные услуги).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Порядок принятия обязательств (принятых, принимаемых, отложенные) приведен в таблице № 1.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 xml:space="preserve">2. Денежные обязательства отражать в учете </w:t>
      </w:r>
      <w:r w:rsidRPr="00354A3E">
        <w:rPr>
          <w:rFonts w:ascii="Times New Roman" w:eastAsia="Times New Roman" w:hAnsi="Times New Roman" w:cs="Times New Roman"/>
          <w:bCs/>
          <w:iCs/>
          <w:lang w:eastAsia="ru-RU"/>
        </w:rPr>
        <w:t>не ранее принятия расходных обязательств</w:t>
      </w:r>
      <w:r w:rsidRPr="00354A3E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Денежные обязательства принимаются к учету в сумме документа, подтверждающего их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возникновение. Порядок принятия денежных обязательств приведен в таблице № 2.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3. Принятые обязательства отражать в журнале регистрации обязательств (ф. 0504064).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 xml:space="preserve">По окончании текущего финансового года при наличии неисполненных обязательств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(денежных обязательств) в следующем финансовом году они должны быть приняты к учету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 xml:space="preserve">(перерегистрированы) при открытии журнала (ф. 0504064) на очередной финансовый год в </w:t>
      </w:r>
      <w:r w:rsidRPr="00354A3E">
        <w:rPr>
          <w:rFonts w:ascii="Times New Roman" w:eastAsia="Times New Roman" w:hAnsi="Times New Roman" w:cs="Times New Roman"/>
          <w:lang w:eastAsia="ru-RU"/>
        </w:rPr>
        <w:br/>
        <w:t>объеме, запланированном к исполнению.</w:t>
      </w:r>
    </w:p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 </w:t>
      </w:r>
    </w:p>
    <w:p w:rsidR="00537F47" w:rsidRPr="00354A3E" w:rsidRDefault="00537F47" w:rsidP="00354A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Таблица № 1</w:t>
      </w: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354A3E">
        <w:rPr>
          <w:rFonts w:ascii="Times New Roman" w:eastAsia="Times New Roman" w:hAnsi="Times New Roman" w:cs="Times New Roman"/>
          <w:bCs/>
          <w:lang w:eastAsia="ru-RU"/>
        </w:rPr>
        <w:t>Порядок учета принятых (принимаемых, отложенных) обязательств</w:t>
      </w: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522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00"/>
        <w:gridCol w:w="1336"/>
        <w:gridCol w:w="61"/>
        <w:gridCol w:w="8"/>
        <w:gridCol w:w="1404"/>
        <w:gridCol w:w="131"/>
        <w:gridCol w:w="1455"/>
        <w:gridCol w:w="82"/>
        <w:gridCol w:w="1543"/>
        <w:gridCol w:w="6"/>
        <w:gridCol w:w="1387"/>
        <w:gridCol w:w="8"/>
        <w:gridCol w:w="96"/>
        <w:gridCol w:w="47"/>
        <w:gridCol w:w="20"/>
        <w:gridCol w:w="1369"/>
      </w:tblGrid>
      <w:tr w:rsidR="00537F47" w:rsidRPr="00354A3E" w:rsidTr="00762840"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обязательства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Документ-основание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Момент отражения в учете</w:t>
            </w:r>
          </w:p>
        </w:tc>
        <w:tc>
          <w:tcPr>
            <w:tcW w:w="8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обязательства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Бухгалтерские записи</w:t>
            </w:r>
          </w:p>
        </w:tc>
      </w:tr>
      <w:tr w:rsidR="00537F47" w:rsidRPr="00354A3E" w:rsidTr="00762840"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Дебет 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37F47" w:rsidRPr="00354A3E" w:rsidTr="00762840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Обязательства по контрактам (договорам)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63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контрактам (договорам) с единственным поставщиком (подрядчиком, исполнителем)</w:t>
            </w:r>
          </w:p>
        </w:tc>
      </w:tr>
      <w:tr w:rsidR="00537F47" w:rsidRPr="00354A3E" w:rsidTr="00762840">
        <w:trPr>
          <w:trHeight w:val="300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Заключение контракта (договора) на поставку продукции, выполнение работ, оказание услуг с единственным поставщиком (организацией или гражданином) без проведения закупки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конкурентным способом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 (договор)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контракта (договора)</w:t>
            </w:r>
          </w:p>
        </w:tc>
        <w:tc>
          <w:tcPr>
            <w:tcW w:w="8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сумме заключенного контракта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30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rPr>
          <w:trHeight w:val="33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33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0.506.Х0.ХХХ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0.502.Х1.ХХХ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обязательств по контракту (договору), в котором не указана сумма либо по его условиям принятие обязательств производится по факту поставки товаров (выполнения работ, оказания услуг)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Накладные, акты выполненных работ (оказанных услуг), счета на оплату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поставки товаров (выполнения работ, оказания услуг), выставления счета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подписанной накладной, акта, счета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63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контрактам, заключенным путем проведения конкурентных закупок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(конкурсов, аукционов, запросов котировок, запросов предложений)</w:t>
            </w:r>
          </w:p>
        </w:tc>
      </w:tr>
      <w:tr w:rsidR="00537F47" w:rsidRPr="00354A3E" w:rsidTr="00762840">
        <w:trPr>
          <w:trHeight w:val="305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товаров (работ, услуг)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Извещение о проведении закупки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размещения извещения о закупке на официальном сайте www.zakupki.gov.ru</w:t>
            </w: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Обязательство отражается в учете по максимальной цене, объявленной в документации о закупке – НМЦК (с указанием контрагента «Конкурентная закупка»)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30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0.502.17.ХХХ</w:t>
            </w:r>
          </w:p>
        </w:tc>
      </w:tr>
      <w:tr w:rsidR="00537F47" w:rsidRPr="00354A3E" w:rsidTr="00762840">
        <w:trPr>
          <w:trHeight w:val="34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34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0.502.Х7.ХХХ</w:t>
            </w:r>
          </w:p>
        </w:tc>
      </w:tr>
      <w:tr w:rsidR="00537F47" w:rsidRPr="00354A3E" w:rsidTr="00762840">
        <w:trPr>
          <w:trHeight w:val="315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суммы расходного обязательства при заключении контракта (договора) по итогам конкурентной закупки (конкурса, аукциона, запроса котировок, запроса предложений)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 (договор)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контракта (договора)</w:t>
            </w: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Обязательство отражается в сумме заключенного контракта (договора) с учетом финансовых периодов, в которых он будет исполнен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31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0.502.17.ХХХ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rPr>
          <w:trHeight w:val="31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31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0.502.Х7.ХХХ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0.502.Х1.ХХХ</w:t>
            </w:r>
          </w:p>
        </w:tc>
      </w:tr>
      <w:tr w:rsidR="00537F47" w:rsidRPr="00354A3E" w:rsidTr="00762840">
        <w:trPr>
          <w:trHeight w:val="385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Уточнение суммы расходных обязательств при заключении контракта (договора) по результатам конкурентной закупки 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подведения итогов конкурентной закупки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подведения итогов конкурентной закупки</w:t>
            </w: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Корректировка обязательства на сумму, сэкономленную в результате проведения закупки. 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38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0.502.17.ХХХ 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</w:tr>
      <w:tr w:rsidR="00537F47" w:rsidRPr="00354A3E" w:rsidTr="00762840">
        <w:trPr>
          <w:trHeight w:val="385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59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0.502.Х7.ХХХ 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0.506.Х0.ХХХ</w:t>
            </w:r>
          </w:p>
        </w:tc>
      </w:tr>
      <w:tr w:rsidR="00537F47" w:rsidRPr="00354A3E" w:rsidTr="00762840">
        <w:trPr>
          <w:trHeight w:val="460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принятого обязательства в случае: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отмены закупки;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– признания закупки несостоявшейся по причине того, что не было подано ни одной заявки;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– признания победителя закупки уклонившимся от заключения контракта (договора)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подведения итогов конкурса, аукциона, запроса котировок или запроса предложений.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Протокол признания победителя закупки уклонившимся от заключения контракта (договора)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протокола о признании конкурентной закупки несостоявшейся.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Дата признания победителя закупки уклонившимся от заключения контракта (договора)</w:t>
            </w:r>
          </w:p>
        </w:tc>
        <w:tc>
          <w:tcPr>
            <w:tcW w:w="8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ранее принятого обязательства на всю сумму 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13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46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0.502.17.ХХХ 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</w:tr>
      <w:tr w:rsidR="00537F47" w:rsidRPr="00354A3E" w:rsidTr="00762840">
        <w:trPr>
          <w:trHeight w:val="46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460"/>
        </w:trPr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0.502.Х7.ХХХ 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0.506.Х0.ХХХ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63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Обязательства по контрактам (договорам), принятые в прошлые годы и не исполненные по состоянию на начало текущего финансового года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Контракты (договоры), подлежащие исполнению в текущем финансовом году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Заключенные контракты (договоры)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текущего финансового года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не исполненных по условиям контракта (договора)обязательств  КРЕДИТОРКА)</w:t>
            </w:r>
          </w:p>
        </w:tc>
        <w:tc>
          <w:tcPr>
            <w:tcW w:w="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0.502.21.ХХХ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Обязательства по текущей деятельности  учреждения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58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связанные с оплатой труда</w:t>
            </w:r>
          </w:p>
        </w:tc>
      </w:tr>
      <w:tr w:rsidR="00537F47" w:rsidRPr="00354A3E" w:rsidTr="00762840">
        <w:trPr>
          <w:trHeight w:val="3270"/>
        </w:trPr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Зарплата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Утвержденный План финансово-хозяйственной деятельности или</w:t>
            </w:r>
          </w:p>
          <w:p w:rsidR="00537F47" w:rsidRPr="00354A3E" w:rsidRDefault="00537F47" w:rsidP="00537F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Расчетно-платежные ведомости (ф. 0504401).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Расчетные ведомости (ф. 0301010)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Начало текущего финансового года или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(подписания) соответствующих документов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утвержденных плановых назначений или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8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0.506.10.211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0.502.11.211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Взносы на обязательное пенсионное (социальное, медицинское) страхование,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взносы на страхование от несчастных случаев и профзаболеваний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Расчетные ведомости (ф. 0301010).</w:t>
            </w:r>
          </w:p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Расчетно-платежные ведомости (ф. 0504401).</w:t>
            </w:r>
          </w:p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Карточки индивидуального учета сумм начисленных выплат и иных вознаграждений и сумм начисленных страховых взносов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момент образования кредиторской задолженности – не позднее последнего дня месяца, за который производится начисление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0.506.10.213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0.502.11.213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58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по расчетам с подотчетными лицами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денег  под отчет сотруднику на приобретение товаров (работ, услуг) за наличный расчет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Письменное заявление на выдачу денежных средств под отчет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начисленных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денег  под отчет сотруднику при направлении в командировку, УТС</w:t>
            </w:r>
          </w:p>
        </w:tc>
        <w:tc>
          <w:tcPr>
            <w:tcW w:w="7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 направлении в командировку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приказа руководителем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начисленных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обязательств (выплат)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rPr>
          <w:trHeight w:val="709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ранее принятых обязательств в момент принятия к учету авансового отчета (ф. 0504049)</w:t>
            </w:r>
          </w:p>
        </w:tc>
        <w:tc>
          <w:tcPr>
            <w:tcW w:w="7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Авансовый отчет (ф. 0504049)</w:t>
            </w:r>
          </w:p>
        </w:tc>
        <w:tc>
          <w:tcPr>
            <w:tcW w:w="7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авансового отчета (ф. 0504049) руководителем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Перерасход</w:t>
            </w:r>
          </w:p>
        </w:tc>
      </w:tr>
      <w:tr w:rsidR="00537F47" w:rsidRPr="00354A3E" w:rsidTr="00762840">
        <w:trPr>
          <w:trHeight w:val="707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rPr>
          <w:trHeight w:val="707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Экономия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способом «Красное сторно»</w:t>
            </w:r>
          </w:p>
        </w:tc>
      </w:tr>
      <w:tr w:rsidR="00537F47" w:rsidRPr="00354A3E" w:rsidTr="00762840">
        <w:trPr>
          <w:trHeight w:val="707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58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 перед бюджетом, по возмещению вреда, по другим выплатам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(налоги, госпошлины, сборы, исполнительные документы)</w:t>
            </w:r>
          </w:p>
        </w:tc>
      </w:tr>
      <w:tr w:rsidR="00537F47" w:rsidRPr="00354A3E" w:rsidTr="00762840">
        <w:trPr>
          <w:trHeight w:val="409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налогов (налог на имущество, налог на прибыль, НДС)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регистры, отражающие расчет налога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дату образования кредиторской задолженности – ежеквартально (не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позднее последнего дня текущего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квартала)</w:t>
            </w:r>
          </w:p>
        </w:tc>
        <w:tc>
          <w:tcPr>
            <w:tcW w:w="8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408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rPr>
          <w:trHeight w:val="408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408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0.502.Х1.ХХХ</w:t>
            </w:r>
          </w:p>
        </w:tc>
      </w:tr>
      <w:tr w:rsidR="00537F47" w:rsidRPr="00354A3E" w:rsidTr="00762840">
        <w:trPr>
          <w:trHeight w:val="365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всех видов сборов, пошлин, патентных платежей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Справки (ф. 0504833) с приложением расчетов.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Служебные записки (другие распоряжения руководителя) 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момент подписания документа о необходимости платежа</w:t>
            </w:r>
          </w:p>
        </w:tc>
        <w:tc>
          <w:tcPr>
            <w:tcW w:w="8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362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0.506.10.290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0.502.11.290</w:t>
            </w:r>
          </w:p>
        </w:tc>
      </w:tr>
      <w:tr w:rsidR="00537F47" w:rsidRPr="00354A3E" w:rsidTr="00762840">
        <w:trPr>
          <w:trHeight w:val="362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362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0.506.Х0.290</w:t>
            </w:r>
          </w:p>
        </w:tc>
        <w:tc>
          <w:tcPr>
            <w:tcW w:w="7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0.502.Х1.290</w:t>
            </w:r>
          </w:p>
        </w:tc>
      </w:tr>
      <w:tr w:rsidR="00537F47" w:rsidRPr="00354A3E" w:rsidTr="00762840">
        <w:trPr>
          <w:trHeight w:val="502"/>
        </w:trPr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Начисление штрафных санкций и сумм, предписанных судом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Исполнительный лист.</w:t>
            </w:r>
          </w:p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Судебный приказ.</w:t>
            </w:r>
          </w:p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Постановления судебных (следственных) органов.</w:t>
            </w:r>
          </w:p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поступления исполнительных документов в бухгалтерию</w:t>
            </w:r>
          </w:p>
        </w:tc>
        <w:tc>
          <w:tcPr>
            <w:tcW w:w="8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период</w:t>
            </w:r>
          </w:p>
        </w:tc>
      </w:tr>
      <w:tr w:rsidR="00537F47" w:rsidRPr="00354A3E" w:rsidTr="00762840">
        <w:trPr>
          <w:trHeight w:val="499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0.506.10.290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0.502.11.290</w:t>
            </w:r>
          </w:p>
        </w:tc>
      </w:tr>
      <w:tr w:rsidR="00537F47" w:rsidRPr="00354A3E" w:rsidTr="00762840">
        <w:trPr>
          <w:trHeight w:val="499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плановый период</w:t>
            </w:r>
          </w:p>
        </w:tc>
      </w:tr>
      <w:tr w:rsidR="00537F47" w:rsidRPr="00354A3E" w:rsidTr="00762840">
        <w:trPr>
          <w:trHeight w:val="499"/>
        </w:trPr>
        <w:tc>
          <w:tcPr>
            <w:tcW w:w="4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0.506.Х0.290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0.502.Х1.290</w:t>
            </w:r>
          </w:p>
        </w:tc>
      </w:tr>
      <w:tr w:rsidR="00537F47" w:rsidRPr="00354A3E" w:rsidTr="00762840"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Иные обязательства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возникновение обязательства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(утверждения) соответствующих документов либо дата их представления в бухгалтерию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принятых обязательств</w:t>
            </w:r>
          </w:p>
        </w:tc>
        <w:tc>
          <w:tcPr>
            <w:tcW w:w="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Отложенные обязательства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обязательства на сумму созданного резерва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Справка (ф. 0504833) с приложением расчетов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определенная в приказе о формировании резерва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обязательств, подлежащих исполнению, определяется в оценочном значении на основании расчетных данных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0.502.99.ХХХ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размера созданного резерва</w:t>
            </w: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руководителя.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Справка (ф. 0504833) с приложением расчетов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определенная в приказе об уменьшении размера резерва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на которую будет уменьшен резерв, отражается способом «Красное сторно»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0.502.99.ХХХ</w:t>
            </w:r>
          </w:p>
        </w:tc>
      </w:tr>
      <w:tr w:rsidR="00537F47" w:rsidRPr="00354A3E" w:rsidTr="00762840"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Отражение принятого обязательства при осуществлении расходов за счет созданных резервов</w:t>
            </w:r>
          </w:p>
        </w:tc>
        <w:tc>
          <w:tcPr>
            <w:tcW w:w="7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возникновение обязательства</w:t>
            </w:r>
          </w:p>
        </w:tc>
        <w:tc>
          <w:tcPr>
            <w:tcW w:w="8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момент образования кредиторской задолженности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Сумма принятого обязательства в рамках резерва отражается способом «Красное сторно».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0.506.90.ХХХ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0.502.99.ХХХ</w:t>
            </w:r>
          </w:p>
        </w:tc>
      </w:tr>
      <w:tr w:rsidR="00537F47" w:rsidRPr="00354A3E" w:rsidTr="00762840"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Одновременно сумма расхода резерва переносится на текущий год.</w:t>
            </w:r>
          </w:p>
        </w:tc>
        <w:tc>
          <w:tcPr>
            <w:tcW w:w="76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0.506.10.ХХХ</w:t>
            </w:r>
          </w:p>
        </w:tc>
        <w:tc>
          <w:tcPr>
            <w:tcW w:w="7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0.502.19.ХХХ</w:t>
            </w:r>
          </w:p>
        </w:tc>
      </w:tr>
      <w:tr w:rsidR="00537F47" w:rsidRPr="00354A3E" w:rsidTr="00762840"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Сумма принятого обязательства в рамках текущего года</w:t>
            </w:r>
          </w:p>
        </w:tc>
        <w:tc>
          <w:tcPr>
            <w:tcW w:w="76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0.502.19.ХХХ</w:t>
            </w:r>
          </w:p>
        </w:tc>
        <w:tc>
          <w:tcPr>
            <w:tcW w:w="7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</w:tr>
      <w:tr w:rsidR="00537F47" w:rsidRPr="00354A3E" w:rsidTr="00762840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47" w:rsidRPr="00354A3E" w:rsidRDefault="00537F47" w:rsidP="00537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7F47" w:rsidRPr="00354A3E" w:rsidRDefault="00537F47" w:rsidP="00354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D30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Таблица № 2</w:t>
      </w: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A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Порядок</w:t>
      </w:r>
      <w:r w:rsidRPr="00354A3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354A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принятия денежных обязательств текущего финансового года</w:t>
      </w: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0"/>
        <w:gridCol w:w="1637"/>
        <w:gridCol w:w="1665"/>
        <w:gridCol w:w="16"/>
        <w:gridCol w:w="1571"/>
        <w:gridCol w:w="1408"/>
        <w:gridCol w:w="1304"/>
        <w:gridCol w:w="1304"/>
      </w:tblGrid>
      <w:tr w:rsidR="00537F47" w:rsidRPr="00354A3E" w:rsidTr="00762840">
        <w:trPr>
          <w:trHeight w:val="176"/>
        </w:trPr>
        <w:tc>
          <w:tcPr>
            <w:tcW w:w="2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8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обязательства</w:t>
            </w:r>
          </w:p>
        </w:tc>
        <w:tc>
          <w:tcPr>
            <w:tcW w:w="90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Документ-основание</w:t>
            </w:r>
          </w:p>
        </w:tc>
        <w:tc>
          <w:tcPr>
            <w:tcW w:w="896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Момент отражения в учете</w:t>
            </w:r>
          </w:p>
        </w:tc>
        <w:tc>
          <w:tcPr>
            <w:tcW w:w="7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обязательства</w:t>
            </w:r>
          </w:p>
        </w:tc>
        <w:tc>
          <w:tcPr>
            <w:tcW w:w="13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Бухгалтерские записи</w:t>
            </w:r>
          </w:p>
        </w:tc>
      </w:tr>
      <w:tr w:rsidR="00537F47" w:rsidRPr="00354A3E" w:rsidTr="00762840">
        <w:trPr>
          <w:trHeight w:val="17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6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</w:t>
            </w:r>
          </w:p>
        </w:tc>
      </w:tr>
      <w:tr w:rsidR="00537F47" w:rsidRPr="00354A3E" w:rsidTr="00762840">
        <w:trPr>
          <w:trHeight w:val="176"/>
        </w:trPr>
        <w:tc>
          <w:tcPr>
            <w:tcW w:w="23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37F47" w:rsidRPr="00354A3E" w:rsidTr="00762840"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1. Денежные обязательства по контрактам (договорам)</w:t>
            </w:r>
          </w:p>
        </w:tc>
      </w:tr>
      <w:tr w:rsidR="00537F47" w:rsidRPr="00354A3E" w:rsidTr="00762840">
        <w:trPr>
          <w:trHeight w:val="1250"/>
        </w:trPr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Оплата контрактов (договоров) на поставку материальных ценностей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Товарная накладная и (или) акт приемки-передачи 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подтверждающих документов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764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Оплата контрактов (договоров) на выполнение работ, оказание услуг, в том числе: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Контракты (договоры) на оказание коммунальных, эксплуатационных услуг, услуг связи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Счет, счет-фактура (согласно условиям контракта).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Акт оказания услуг</w:t>
            </w:r>
          </w:p>
        </w:tc>
        <w:tc>
          <w:tcPr>
            <w:tcW w:w="896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подтверждающих документов.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задержке документации – дата поступления документации в бухгалтерию</w:t>
            </w:r>
          </w:p>
        </w:tc>
        <w:tc>
          <w:tcPr>
            <w:tcW w:w="7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Контракты (договоры)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 выполненных работ.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Справка о стоимости выполненных работ и затрат (форма КС-3)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Контракты (договоры) на выполнение иных работ (оказание иных услуг)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выполненных работ (оказанных услуг).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Иной документ, подтверждающий выполнение работ (оказание услуг)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Принятие денежного обязательства в том случае, если контрактом (договором) предусмотрена выплата аванса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 (договор).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Счет на оплату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Дата, определенная 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условиями контракта (договора)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аванса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500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Денежные обязательства по текущей деятельности учреждения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764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обязательства, связанные с оплатой труда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Выплата зарплаты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Расчетно-платежные ведомости (ф. 0504401).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Расчетные ведомости (ф. 0301010)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(подписания) соответствующих документов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0.502.11.211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0.502.12.211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Расчетно-платежные ведомости (ф. 0504401).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Расчетные ведомости (ф. 0301010)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принятия обязательства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0.502.11.213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0.502.12.213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764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Денежные обязательства по расчетам с подотчетными лицами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денежных средств под отчет сотруднику на приобретение товаров (работ, услуг) за наличный расчет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Письменное заявление на выдачу денежных средств под отчет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(подписания) заявления руководителем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денежных средств под отчет сотруднику при направлении в командировку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 направлении в командировку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подписания приказа руководителем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rPr>
          <w:trHeight w:val="473"/>
        </w:trPr>
        <w:tc>
          <w:tcPr>
            <w:tcW w:w="2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2.2.3</w:t>
            </w:r>
          </w:p>
        </w:tc>
        <w:tc>
          <w:tcPr>
            <w:tcW w:w="8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ранее принятых денежных обязательств в момент принятия к учету авансового отчета (ф. 0504049).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90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Авансовый отчет (ф. 0504049)</w:t>
            </w:r>
          </w:p>
        </w:tc>
        <w:tc>
          <w:tcPr>
            <w:tcW w:w="896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утверждения авансового отчета (ф. 0504049) руководителем</w:t>
            </w:r>
          </w:p>
        </w:tc>
        <w:tc>
          <w:tcPr>
            <w:tcW w:w="7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13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Перерасход</w:t>
            </w:r>
          </w:p>
        </w:tc>
      </w:tr>
      <w:tr w:rsidR="00537F47" w:rsidRPr="00354A3E" w:rsidTr="00762840">
        <w:trPr>
          <w:trHeight w:val="4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rPr>
          <w:trHeight w:val="4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Экономия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способом «Красное сторно»</w:t>
            </w:r>
          </w:p>
        </w:tc>
      </w:tr>
      <w:tr w:rsidR="00537F47" w:rsidRPr="00354A3E" w:rsidTr="00762840">
        <w:trPr>
          <w:trHeight w:val="4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764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Уплата налогов (налог на имущество, налог на прибыль, НДС, УСН)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декларации, расчеты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принятия обязательства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0.502.11.ХХХ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2.3.2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Уплата всех видов сборов, пошлин, патентных платежей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Справки (ф. 0504833) с приложением расчетов.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Служебные записки (другие распоряжения руководителя)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принятия обязательства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0.502.11.290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0.502.12.290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2.3.3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штрафных санкций и сумм, предписанных судом</w:t>
            </w:r>
          </w:p>
        </w:tc>
        <w:tc>
          <w:tcPr>
            <w:tcW w:w="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Исполнительный лист.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Судебный приказ.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Постановления судебных (следственных) органов.</w:t>
            </w:r>
          </w:p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89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принятия обязательства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0.502.11.290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0.502.12.290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2.3.4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9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поступления документации в бухгалтерию</w:t>
            </w: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0.502.11.</w:t>
            </w: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ХХХ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0.502.12.ХХХ</w:t>
            </w:r>
          </w:p>
        </w:tc>
      </w:tr>
      <w:tr w:rsidR="00537F47" w:rsidRPr="00354A3E" w:rsidTr="00762840">
        <w:tc>
          <w:tcPr>
            <w:tcW w:w="2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7F47" w:rsidRPr="00354A3E" w:rsidRDefault="00537F47" w:rsidP="00537F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F47" w:rsidRPr="00354A3E" w:rsidRDefault="00537F47" w:rsidP="00537F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354A3E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4A3E">
        <w:rPr>
          <w:rFonts w:ascii="Times New Roman" w:eastAsia="Times New Roman" w:hAnsi="Times New Roman" w:cs="Times New Roman"/>
          <w:lang w:eastAsia="ru-RU"/>
        </w:rPr>
        <w:t>Пример типовых проводок с применением новых счетов по принятию авансовых обязательств приведен в Приложении к данным таблицам.</w:t>
      </w:r>
      <w:r w:rsidRPr="00537F4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37F47" w:rsidRPr="00537F47" w:rsidRDefault="00537F47" w:rsidP="00537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506A2" w:rsidRDefault="007506A2"/>
    <w:sectPr w:rsidR="007506A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3B7" w:rsidRDefault="008F03B7" w:rsidP="00D307DB">
      <w:pPr>
        <w:spacing w:after="0" w:line="240" w:lineRule="auto"/>
      </w:pPr>
      <w:r>
        <w:separator/>
      </w:r>
    </w:p>
  </w:endnote>
  <w:endnote w:type="continuationSeparator" w:id="0">
    <w:p w:rsidR="008F03B7" w:rsidRDefault="008F03B7" w:rsidP="00D30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3B7" w:rsidRDefault="008F03B7" w:rsidP="00D307DB">
      <w:pPr>
        <w:spacing w:after="0" w:line="240" w:lineRule="auto"/>
      </w:pPr>
      <w:r>
        <w:separator/>
      </w:r>
    </w:p>
  </w:footnote>
  <w:footnote w:type="continuationSeparator" w:id="0">
    <w:p w:rsidR="008F03B7" w:rsidRDefault="008F03B7" w:rsidP="00D30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7DB" w:rsidRPr="00E1669B" w:rsidRDefault="00D307DB" w:rsidP="00E1669B">
    <w:pPr>
      <w:pStyle w:val="a7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  <w:rPr>
        <w:rStyle w:val="fill"/>
        <w:b w:val="0"/>
        <w:bCs w:val="0"/>
        <w:i w:val="0"/>
        <w:iCs w:val="0"/>
        <w:color w:val="auto"/>
      </w:rPr>
    </w:pPr>
    <w:r>
      <w:t>Приложение № 9</w:t>
    </w:r>
  </w:p>
  <w:p w:rsidR="00D307DB" w:rsidRDefault="00D307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5C6"/>
    <w:rsid w:val="00354A3E"/>
    <w:rsid w:val="00537F47"/>
    <w:rsid w:val="007506A2"/>
    <w:rsid w:val="008F03B7"/>
    <w:rsid w:val="00AC55C6"/>
    <w:rsid w:val="00D307DB"/>
    <w:rsid w:val="00DA4CD1"/>
    <w:rsid w:val="00E1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96EA"/>
  <w15:chartTrackingRefBased/>
  <w15:docId w15:val="{0AA6B615-8AD1-4E06-A332-1D414AA7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7DB"/>
  </w:style>
  <w:style w:type="paragraph" w:styleId="a5">
    <w:name w:val="footer"/>
    <w:basedOn w:val="a"/>
    <w:link w:val="a6"/>
    <w:uiPriority w:val="99"/>
    <w:unhideWhenUsed/>
    <w:rsid w:val="00D30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7DB"/>
  </w:style>
  <w:style w:type="paragraph" w:styleId="a7">
    <w:name w:val="Normal (Web)"/>
    <w:basedOn w:val="a"/>
    <w:uiPriority w:val="99"/>
    <w:semiHidden/>
    <w:unhideWhenUsed/>
    <w:rsid w:val="00D3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D307DB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2207</Words>
  <Characters>12582</Characters>
  <Application>Microsoft Office Word</Application>
  <DocSecurity>0</DocSecurity>
  <Lines>104</Lines>
  <Paragraphs>29</Paragraphs>
  <ScaleCrop>false</ScaleCrop>
  <Company>HP Inc.</Company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6</cp:revision>
  <dcterms:created xsi:type="dcterms:W3CDTF">2020-02-06T10:36:00Z</dcterms:created>
  <dcterms:modified xsi:type="dcterms:W3CDTF">2022-04-19T05:17:00Z</dcterms:modified>
</cp:coreProperties>
</file>